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Light" w:hAnsi="微软雅黑 Light" w:eastAsia="微软雅黑 Light" w:cs="微软雅黑 Light"/>
          <w:b/>
          <w:bCs/>
          <w:sz w:val="32"/>
          <w:szCs w:val="40"/>
          <w:lang w:eastAsia="zh-CN"/>
        </w:rPr>
      </w:pPr>
      <w:r>
        <w:rPr>
          <w:rFonts w:hint="eastAsia" w:ascii="微软雅黑 Light" w:hAnsi="微软雅黑 Light" w:eastAsia="微软雅黑 Light" w:cs="微软雅黑 Light"/>
          <w:b/>
          <w:bCs/>
          <w:sz w:val="32"/>
          <w:szCs w:val="40"/>
          <w:lang w:eastAsia="zh-CN"/>
        </w:rPr>
        <w:t>关于使用科研管理系统填报“知识产权”的申请及成果登记的说明</w:t>
      </w:r>
    </w:p>
    <w:p>
      <w:pPr>
        <w:rPr>
          <w:rFonts w:hint="eastAsia" w:ascii="微软雅黑 Light" w:hAnsi="微软雅黑 Light" w:eastAsia="微软雅黑 Light" w:cs="微软雅黑 Light"/>
          <w:b/>
          <w:bCs/>
          <w:sz w:val="32"/>
          <w:szCs w:val="40"/>
          <w:lang w:eastAsia="zh-CN"/>
        </w:rPr>
      </w:pPr>
    </w:p>
    <w:p>
      <w:pPr>
        <w:jc w:val="left"/>
        <w:rPr>
          <w:rFonts w:hint="eastAsia" w:ascii="仿宋" w:hAnsi="仿宋" w:eastAsia="仿宋" w:cs="仿宋"/>
          <w:b/>
          <w:bCs/>
          <w:sz w:val="28"/>
          <w:szCs w:val="36"/>
          <w:lang w:eastAsia="zh-CN"/>
        </w:rPr>
      </w:pPr>
      <w:r>
        <w:rPr>
          <w:rFonts w:hint="eastAsia" w:ascii="仿宋" w:hAnsi="仿宋" w:eastAsia="仿宋" w:cs="仿宋"/>
          <w:b/>
          <w:bCs/>
          <w:sz w:val="28"/>
          <w:szCs w:val="36"/>
          <w:lang w:eastAsia="zh-CN"/>
        </w:rPr>
        <w:t>一、“知识产权”的申请流程</w:t>
      </w:r>
    </w:p>
    <w:p>
      <w:pPr>
        <w:jc w:val="left"/>
        <w:rPr>
          <w:rFonts w:hint="default" w:ascii="仿宋" w:hAnsi="仿宋" w:eastAsia="仿宋" w:cs="仿宋"/>
          <w:b/>
          <w:bCs/>
          <w:sz w:val="28"/>
          <w:szCs w:val="36"/>
          <w:lang w:val="en-US" w:eastAsia="zh-CN"/>
        </w:rPr>
      </w:pPr>
      <w:r>
        <w:rPr>
          <w:rFonts w:hint="eastAsia" w:ascii="仿宋" w:hAnsi="仿宋" w:eastAsia="仿宋" w:cs="仿宋"/>
          <w:b/>
          <w:bCs/>
          <w:sz w:val="28"/>
          <w:szCs w:val="36"/>
          <w:lang w:val="en-US" w:eastAsia="zh-CN"/>
        </w:rPr>
        <w:t>1.选择新增的“知识产权”的类型，点击通过科研诚信承诺书</w:t>
      </w:r>
    </w:p>
    <w:p>
      <w:pPr>
        <w:jc w:val="center"/>
        <w:rPr>
          <w:rFonts w:hint="eastAsia" w:eastAsiaTheme="minorEastAsia"/>
          <w:lang w:eastAsia="zh-CN"/>
        </w:rPr>
      </w:pPr>
      <w:r>
        <w:rPr>
          <w:rFonts w:hint="eastAsia" w:eastAsiaTheme="minorEastAsia"/>
          <w:lang w:eastAsia="zh-CN"/>
        </w:rPr>
        <w:drawing>
          <wp:inline distT="0" distB="0" distL="114300" distR="114300">
            <wp:extent cx="5266055" cy="3020060"/>
            <wp:effectExtent l="0" t="0" r="10795" b="8890"/>
            <wp:docPr id="20" name="图片 20" descr="知识产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知识产权"/>
                    <pic:cNvPicPr>
                      <a:picLocks noChangeAspect="1"/>
                    </pic:cNvPicPr>
                  </pic:nvPicPr>
                  <pic:blipFill>
                    <a:blip r:embed="rId4"/>
                    <a:stretch>
                      <a:fillRect/>
                    </a:stretch>
                  </pic:blipFill>
                  <pic:spPr>
                    <a:xfrm>
                      <a:off x="0" y="0"/>
                      <a:ext cx="5266055" cy="3020060"/>
                    </a:xfrm>
                    <a:prstGeom prst="rect">
                      <a:avLst/>
                    </a:prstGeom>
                  </pic:spPr>
                </pic:pic>
              </a:graphicData>
            </a:graphic>
          </wp:inline>
        </w:drawing>
      </w:r>
    </w:p>
    <w:p>
      <w:r>
        <w:drawing>
          <wp:inline distT="0" distB="0" distL="114300" distR="114300">
            <wp:extent cx="5263515" cy="3493770"/>
            <wp:effectExtent l="0" t="0" r="13335" b="1143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5263515" cy="3493770"/>
                    </a:xfrm>
                    <a:prstGeom prst="rect">
                      <a:avLst/>
                    </a:prstGeom>
                    <a:noFill/>
                    <a:ln>
                      <a:noFill/>
                    </a:ln>
                  </pic:spPr>
                </pic:pic>
              </a:graphicData>
            </a:graphic>
          </wp:inline>
        </w:drawing>
      </w:r>
    </w:p>
    <w:p>
      <w:pPr>
        <w:rPr>
          <w:rFonts w:hint="eastAsia" w:ascii="仿宋" w:hAnsi="仿宋" w:eastAsia="仿宋" w:cs="仿宋"/>
          <w:b/>
          <w:bCs/>
          <w:sz w:val="28"/>
          <w:szCs w:val="36"/>
          <w:lang w:eastAsia="zh-CN"/>
        </w:rPr>
      </w:pPr>
      <w:r>
        <w:rPr>
          <w:rFonts w:hint="eastAsia" w:ascii="仿宋" w:hAnsi="仿宋" w:eastAsia="仿宋" w:cs="仿宋"/>
          <w:b/>
          <w:bCs/>
          <w:sz w:val="28"/>
          <w:szCs w:val="36"/>
          <w:lang w:val="en-US" w:eastAsia="zh-CN"/>
        </w:rPr>
        <w:t>2.教师按照带的信息补充完善后，“提交”</w:t>
      </w:r>
      <w:r>
        <w:rPr>
          <w:rFonts w:hint="eastAsia" w:ascii="仿宋" w:hAnsi="仿宋" w:eastAsia="仿宋" w:cs="仿宋"/>
          <w:b/>
          <w:bCs/>
          <w:sz w:val="28"/>
          <w:szCs w:val="36"/>
          <w:lang w:eastAsia="zh-CN"/>
        </w:rPr>
        <w:t>。</w:t>
      </w:r>
    </w:p>
    <w:p>
      <w:pPr>
        <w:rPr>
          <w:rFonts w:hint="eastAsia" w:ascii="仿宋" w:hAnsi="仿宋" w:eastAsia="仿宋" w:cs="仿宋"/>
          <w:b/>
          <w:bCs/>
          <w:sz w:val="28"/>
          <w:szCs w:val="36"/>
          <w:lang w:eastAsia="zh-CN"/>
        </w:rPr>
      </w:pPr>
      <w:r>
        <w:rPr>
          <w:rFonts w:hint="eastAsia" w:ascii="仿宋" w:hAnsi="仿宋" w:eastAsia="仿宋" w:cs="仿宋"/>
          <w:b/>
          <w:bCs/>
          <w:sz w:val="28"/>
          <w:szCs w:val="36"/>
          <w:lang w:eastAsia="zh-CN"/>
        </w:rPr>
        <w:t>注：学生无科研管理系统账号，如学生作为第一申请人，必须有指导教师作为校内第一负责人通过教师账号协助其申请及填报成果。</w:t>
      </w:r>
    </w:p>
    <w:p>
      <w:r>
        <w:drawing>
          <wp:inline distT="0" distB="0" distL="114300" distR="114300">
            <wp:extent cx="5260975" cy="2648585"/>
            <wp:effectExtent l="0" t="0" r="15875" b="1841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6"/>
                    <a:stretch>
                      <a:fillRect/>
                    </a:stretch>
                  </pic:blipFill>
                  <pic:spPr>
                    <a:xfrm>
                      <a:off x="0" y="0"/>
                      <a:ext cx="5260975" cy="2648585"/>
                    </a:xfrm>
                    <a:prstGeom prst="rect">
                      <a:avLst/>
                    </a:prstGeom>
                    <a:noFill/>
                    <a:ln>
                      <a:noFill/>
                    </a:ln>
                  </pic:spPr>
                </pic:pic>
              </a:graphicData>
            </a:graphic>
          </wp:inline>
        </w:drawing>
      </w:r>
    </w:p>
    <w:p>
      <w:r>
        <w:drawing>
          <wp:inline distT="0" distB="0" distL="114300" distR="114300">
            <wp:extent cx="5265420" cy="2015490"/>
            <wp:effectExtent l="0" t="0" r="11430" b="381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7"/>
                    <a:stretch>
                      <a:fillRect/>
                    </a:stretch>
                  </pic:blipFill>
                  <pic:spPr>
                    <a:xfrm>
                      <a:off x="0" y="0"/>
                      <a:ext cx="5265420" cy="2015490"/>
                    </a:xfrm>
                    <a:prstGeom prst="rect">
                      <a:avLst/>
                    </a:prstGeom>
                    <a:noFill/>
                    <a:ln>
                      <a:noFill/>
                    </a:ln>
                  </pic:spPr>
                </pic:pic>
              </a:graphicData>
            </a:graphic>
          </wp:inline>
        </w:drawing>
      </w:r>
    </w:p>
    <w:p>
      <w:r>
        <w:drawing>
          <wp:inline distT="0" distB="0" distL="114300" distR="114300">
            <wp:extent cx="5282565" cy="1893570"/>
            <wp:effectExtent l="0" t="0" r="635"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282565" cy="1893570"/>
                    </a:xfrm>
                    <a:prstGeom prst="rect">
                      <a:avLst/>
                    </a:prstGeom>
                    <a:noFill/>
                    <a:ln>
                      <a:noFill/>
                    </a:ln>
                  </pic:spPr>
                </pic:pic>
              </a:graphicData>
            </a:graphic>
          </wp:inline>
        </w:drawing>
      </w:r>
    </w:p>
    <w:p>
      <w:pPr>
        <w:numPr>
          <w:ilvl w:val="0"/>
          <w:numId w:val="1"/>
        </w:numPr>
        <w:rPr>
          <w:rFonts w:hint="eastAsia" w:ascii="仿宋" w:hAnsi="仿宋" w:eastAsia="仿宋" w:cs="仿宋"/>
          <w:b/>
          <w:bCs/>
          <w:sz w:val="28"/>
          <w:szCs w:val="36"/>
          <w:lang w:eastAsia="zh-CN"/>
        </w:rPr>
      </w:pPr>
      <w:r>
        <w:rPr>
          <w:rFonts w:hint="eastAsia" w:ascii="仿宋" w:hAnsi="仿宋" w:eastAsia="仿宋" w:cs="仿宋"/>
          <w:b/>
          <w:bCs/>
          <w:sz w:val="28"/>
          <w:szCs w:val="36"/>
          <w:lang w:val="en-US" w:eastAsia="zh-CN"/>
        </w:rPr>
        <w:t>教师</w:t>
      </w:r>
      <w:r>
        <w:rPr>
          <w:rFonts w:hint="eastAsia" w:ascii="仿宋" w:hAnsi="仿宋" w:eastAsia="仿宋" w:cs="仿宋"/>
          <w:b/>
          <w:bCs/>
          <w:sz w:val="28"/>
          <w:szCs w:val="36"/>
          <w:lang w:eastAsia="zh-CN"/>
        </w:rPr>
        <w:t>填好相关申请信息后，提交至科研秘书审核，秘书审核完成后，由科研院长或院长最终审核通过，会自动生成并显示“打印审核表”。打印后加盖学院公章报送至科研处</w:t>
      </w:r>
      <w:r>
        <w:rPr>
          <w:rFonts w:hint="eastAsia" w:ascii="仿宋" w:hAnsi="仿宋" w:eastAsia="仿宋" w:cs="仿宋"/>
          <w:b/>
          <w:bCs/>
          <w:sz w:val="28"/>
          <w:szCs w:val="36"/>
          <w:lang w:val="en-US" w:eastAsia="zh-CN"/>
        </w:rPr>
        <w:t>303。</w:t>
      </w:r>
      <w:bookmarkStart w:id="0" w:name="_GoBack"/>
      <w:bookmarkEnd w:id="0"/>
    </w:p>
    <w:p>
      <w:pPr>
        <w:rPr>
          <w:rFonts w:hint="eastAsia" w:ascii="仿宋" w:hAnsi="仿宋" w:eastAsia="仿宋" w:cs="仿宋"/>
          <w:b/>
          <w:bCs/>
          <w:sz w:val="28"/>
          <w:szCs w:val="36"/>
          <w:lang w:val="en-US" w:eastAsia="zh-CN"/>
        </w:rPr>
      </w:pPr>
      <w:r>
        <w:drawing>
          <wp:inline distT="0" distB="0" distL="114300" distR="114300">
            <wp:extent cx="5264150" cy="2575560"/>
            <wp:effectExtent l="0" t="0" r="6350" b="254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5264150" cy="2575560"/>
                    </a:xfrm>
                    <a:prstGeom prst="rect">
                      <a:avLst/>
                    </a:prstGeom>
                    <a:noFill/>
                    <a:ln>
                      <a:noFill/>
                    </a:ln>
                  </pic:spPr>
                </pic:pic>
              </a:graphicData>
            </a:graphic>
          </wp:inline>
        </w:drawing>
      </w:r>
      <w:r>
        <w:rPr>
          <w:rFonts w:hint="eastAsia" w:ascii="仿宋" w:hAnsi="仿宋" w:eastAsia="仿宋" w:cs="仿宋"/>
          <w:b/>
          <w:bCs/>
          <w:sz w:val="28"/>
          <w:szCs w:val="36"/>
          <w:lang w:val="en-US" w:eastAsia="zh-CN"/>
        </w:rPr>
        <w:t>4.</w:t>
      </w:r>
      <w:r>
        <w:rPr>
          <w:rFonts w:hint="eastAsia" w:ascii="仿宋" w:hAnsi="仿宋" w:eastAsia="仿宋" w:cs="仿宋"/>
          <w:b/>
          <w:bCs/>
          <w:sz w:val="28"/>
          <w:szCs w:val="36"/>
          <w:lang w:eastAsia="zh-CN"/>
        </w:rPr>
        <w:t>科研处对申请信息审核后提交，有问题退回修改，</w:t>
      </w:r>
      <w:r>
        <w:rPr>
          <w:rFonts w:hint="eastAsia" w:ascii="仿宋" w:hAnsi="仿宋" w:eastAsia="仿宋" w:cs="仿宋"/>
          <w:b/>
          <w:bCs/>
          <w:sz w:val="28"/>
          <w:szCs w:val="36"/>
          <w:lang w:val="en-US" w:eastAsia="zh-CN"/>
        </w:rPr>
        <w:t>无问题审核通过，完成</w:t>
      </w:r>
      <w:r>
        <w:rPr>
          <w:rFonts w:hint="eastAsia" w:ascii="仿宋" w:hAnsi="仿宋" w:eastAsia="仿宋" w:cs="仿宋"/>
          <w:b/>
          <w:bCs/>
          <w:sz w:val="28"/>
          <w:szCs w:val="36"/>
          <w:lang w:eastAsia="zh-CN"/>
        </w:rPr>
        <w:t>“知识产权”的申请。</w:t>
      </w:r>
    </w:p>
    <w:p>
      <w:pPr>
        <w:jc w:val="left"/>
        <w:rPr>
          <w:rFonts w:hint="eastAsia" w:ascii="仿宋" w:hAnsi="仿宋" w:eastAsia="仿宋" w:cs="仿宋"/>
          <w:b/>
          <w:bCs/>
          <w:sz w:val="28"/>
          <w:szCs w:val="36"/>
          <w:lang w:val="en-US" w:eastAsia="zh-CN"/>
        </w:rPr>
      </w:pPr>
      <w:r>
        <w:rPr>
          <w:rFonts w:hint="eastAsia" w:ascii="仿宋" w:hAnsi="仿宋" w:eastAsia="仿宋" w:cs="仿宋"/>
          <w:b/>
          <w:bCs/>
          <w:sz w:val="28"/>
          <w:szCs w:val="36"/>
          <w:lang w:eastAsia="zh-CN"/>
        </w:rPr>
        <w:t>二、“知识产权”的成果登记</w:t>
      </w:r>
    </w:p>
    <w:p>
      <w:pPr>
        <w:rPr>
          <w:rFonts w:hint="default" w:eastAsiaTheme="minorEastAsia"/>
          <w:lang w:val="en-US" w:eastAsia="zh-CN"/>
        </w:rPr>
      </w:pPr>
      <w:r>
        <w:rPr>
          <w:rFonts w:hint="eastAsia" w:ascii="仿宋" w:hAnsi="仿宋" w:eastAsia="仿宋" w:cs="仿宋"/>
          <w:b/>
          <w:bCs/>
          <w:sz w:val="28"/>
          <w:szCs w:val="36"/>
          <w:lang w:eastAsia="zh-CN"/>
        </w:rPr>
        <w:t>注：“知识产权”的申请审核通过后，在教师的“成果列表”中自动转为“转专利授权”。</w:t>
      </w:r>
    </w:p>
    <w:p>
      <w:pPr>
        <w:rPr>
          <w:rFonts w:hint="eastAsia" w:ascii="仿宋" w:hAnsi="仿宋" w:eastAsia="仿宋" w:cs="仿宋"/>
          <w:b/>
          <w:bCs/>
          <w:sz w:val="28"/>
          <w:szCs w:val="36"/>
          <w:lang w:eastAsia="zh-CN"/>
        </w:rPr>
      </w:pPr>
      <w:r>
        <w:rPr>
          <w:rFonts w:hint="eastAsia" w:ascii="仿宋" w:hAnsi="仿宋" w:eastAsia="仿宋" w:cs="仿宋"/>
          <w:b/>
          <w:bCs/>
          <w:sz w:val="28"/>
          <w:szCs w:val="36"/>
          <w:lang w:eastAsia="zh-CN"/>
        </w:rPr>
        <w:drawing>
          <wp:inline distT="0" distB="0" distL="114300" distR="114300">
            <wp:extent cx="5260975" cy="2678430"/>
            <wp:effectExtent l="0" t="0" r="9525" b="1270"/>
            <wp:docPr id="6" name="图片 6" descr="转专利授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转专利授权"/>
                    <pic:cNvPicPr>
                      <a:picLocks noChangeAspect="1"/>
                    </pic:cNvPicPr>
                  </pic:nvPicPr>
                  <pic:blipFill>
                    <a:blip r:embed="rId10"/>
                    <a:stretch>
                      <a:fillRect/>
                    </a:stretch>
                  </pic:blipFill>
                  <pic:spPr>
                    <a:xfrm>
                      <a:off x="0" y="0"/>
                      <a:ext cx="5260975" cy="2678430"/>
                    </a:xfrm>
                    <a:prstGeom prst="rect">
                      <a:avLst/>
                    </a:prstGeom>
                  </pic:spPr>
                </pic:pic>
              </a:graphicData>
            </a:graphic>
          </wp:inline>
        </w:drawing>
      </w:r>
    </w:p>
    <w:p>
      <w:pPr>
        <w:numPr>
          <w:ilvl w:val="0"/>
          <w:numId w:val="2"/>
        </w:numPr>
        <w:rPr>
          <w:rFonts w:hint="eastAsia" w:ascii="仿宋" w:hAnsi="仿宋" w:eastAsia="仿宋" w:cs="仿宋"/>
          <w:b/>
          <w:bCs/>
          <w:sz w:val="28"/>
          <w:szCs w:val="36"/>
          <w:lang w:val="en-US" w:eastAsia="zh-CN"/>
        </w:rPr>
      </w:pPr>
      <w:r>
        <w:rPr>
          <w:rFonts w:hint="eastAsia" w:ascii="仿宋" w:hAnsi="仿宋" w:eastAsia="仿宋" w:cs="仿宋"/>
          <w:b/>
          <w:bCs/>
          <w:sz w:val="28"/>
          <w:szCs w:val="36"/>
          <w:lang w:eastAsia="zh-CN"/>
        </w:rPr>
        <w:t>教师需根据专利授权证书的信息在“转专利授权”填报完善相关数据，上传证书佐证材料。</w:t>
      </w:r>
      <w:r>
        <w:rPr>
          <w:rFonts w:hint="eastAsia" w:ascii="仿宋" w:hAnsi="仿宋" w:eastAsia="仿宋" w:cs="仿宋"/>
          <w:b/>
          <w:bCs/>
          <w:sz w:val="28"/>
          <w:szCs w:val="36"/>
          <w:lang w:val="en-US" w:eastAsia="zh-CN"/>
        </w:rPr>
        <w:t>“发明（设计）人”要求将上传证书中所有成员按照证书的成员顺序添加完整。</w:t>
      </w:r>
    </w:p>
    <w:p>
      <w:pPr>
        <w:numPr>
          <w:ilvl w:val="0"/>
          <w:numId w:val="0"/>
        </w:numPr>
        <w:jc w:val="center"/>
      </w:pPr>
      <w:r>
        <w:drawing>
          <wp:inline distT="0" distB="0" distL="114300" distR="114300">
            <wp:extent cx="5264785" cy="3416935"/>
            <wp:effectExtent l="0" t="0" r="12065" b="12065"/>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1"/>
                    <a:stretch>
                      <a:fillRect/>
                    </a:stretch>
                  </pic:blipFill>
                  <pic:spPr>
                    <a:xfrm>
                      <a:off x="0" y="0"/>
                      <a:ext cx="5264785" cy="3416935"/>
                    </a:xfrm>
                    <a:prstGeom prst="rect">
                      <a:avLst/>
                    </a:prstGeom>
                    <a:noFill/>
                    <a:ln>
                      <a:noFill/>
                    </a:ln>
                  </pic:spPr>
                </pic:pic>
              </a:graphicData>
            </a:graphic>
          </wp:inline>
        </w:drawing>
      </w:r>
    </w:p>
    <w:p>
      <w:pPr>
        <w:rPr>
          <w:rFonts w:hint="eastAsia" w:ascii="仿宋" w:hAnsi="仿宋" w:eastAsia="仿宋" w:cs="仿宋"/>
          <w:b/>
          <w:bCs/>
          <w:sz w:val="28"/>
          <w:szCs w:val="36"/>
          <w:lang w:val="en-US" w:eastAsia="zh-CN"/>
        </w:rPr>
      </w:pPr>
      <w:r>
        <w:drawing>
          <wp:inline distT="0" distB="0" distL="114300" distR="114300">
            <wp:extent cx="5266055" cy="1918335"/>
            <wp:effectExtent l="0" t="0" r="10795" b="5715"/>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pic:cNvPicPr>
                      <a:picLocks noChangeAspect="1"/>
                    </pic:cNvPicPr>
                  </pic:nvPicPr>
                  <pic:blipFill>
                    <a:blip r:embed="rId12"/>
                    <a:stretch>
                      <a:fillRect/>
                    </a:stretch>
                  </pic:blipFill>
                  <pic:spPr>
                    <a:xfrm>
                      <a:off x="0" y="0"/>
                      <a:ext cx="5266055" cy="1918335"/>
                    </a:xfrm>
                    <a:prstGeom prst="rect">
                      <a:avLst/>
                    </a:prstGeom>
                    <a:noFill/>
                    <a:ln>
                      <a:noFill/>
                    </a:ln>
                  </pic:spPr>
                </pic:pic>
              </a:graphicData>
            </a:graphic>
          </wp:inline>
        </w:drawing>
      </w:r>
    </w:p>
    <w:p>
      <w:pPr>
        <w:rPr>
          <w:rFonts w:hint="default" w:ascii="仿宋" w:hAnsi="仿宋" w:eastAsia="仿宋" w:cs="仿宋"/>
          <w:b/>
          <w:bCs/>
          <w:sz w:val="28"/>
          <w:szCs w:val="36"/>
          <w:lang w:val="en-US" w:eastAsia="zh-CN"/>
        </w:rPr>
      </w:pPr>
      <w:r>
        <w:rPr>
          <w:rFonts w:hint="eastAsia" w:ascii="仿宋" w:hAnsi="仿宋" w:eastAsia="仿宋" w:cs="仿宋"/>
          <w:b/>
          <w:bCs/>
          <w:sz w:val="28"/>
          <w:szCs w:val="36"/>
          <w:lang w:val="en-US" w:eastAsia="zh-CN"/>
        </w:rPr>
        <w:t>5.如该知识产权有依托项目，进行填报。无则点击“下一步”。</w:t>
      </w:r>
    </w:p>
    <w:p>
      <w:r>
        <w:drawing>
          <wp:inline distT="0" distB="0" distL="114300" distR="114300">
            <wp:extent cx="5260340" cy="2828290"/>
            <wp:effectExtent l="0" t="0" r="16510" b="1016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3"/>
                    <a:stretch>
                      <a:fillRect/>
                    </a:stretch>
                  </pic:blipFill>
                  <pic:spPr>
                    <a:xfrm>
                      <a:off x="0" y="0"/>
                      <a:ext cx="5260340" cy="2828290"/>
                    </a:xfrm>
                    <a:prstGeom prst="rect">
                      <a:avLst/>
                    </a:prstGeom>
                    <a:noFill/>
                    <a:ln>
                      <a:noFill/>
                    </a:ln>
                  </pic:spPr>
                </pic:pic>
              </a:graphicData>
            </a:graphic>
          </wp:inline>
        </w:drawing>
      </w:r>
    </w:p>
    <w:p>
      <w:pPr>
        <w:jc w:val="left"/>
        <w:rPr>
          <w:rFonts w:hint="eastAsia"/>
          <w:lang w:val="en-US" w:eastAsia="zh-CN"/>
        </w:rPr>
      </w:pPr>
      <w:r>
        <w:rPr>
          <w:rFonts w:hint="eastAsia" w:ascii="仿宋" w:hAnsi="仿宋" w:eastAsia="仿宋" w:cs="仿宋"/>
          <w:b/>
          <w:bCs/>
          <w:sz w:val="28"/>
          <w:szCs w:val="36"/>
          <w:lang w:val="en-US" w:eastAsia="zh-CN"/>
        </w:rPr>
        <w:t>6.</w:t>
      </w:r>
      <w:r>
        <w:rPr>
          <w:rFonts w:hint="eastAsia" w:ascii="仿宋" w:hAnsi="仿宋" w:eastAsia="仿宋" w:cs="仿宋"/>
          <w:b/>
          <w:bCs/>
          <w:sz w:val="28"/>
          <w:szCs w:val="36"/>
          <w:lang w:eastAsia="zh-CN"/>
        </w:rPr>
        <w:t>完成相关信息后，提交给学院科研秘书审核。</w:t>
      </w:r>
    </w:p>
    <w:p>
      <w:r>
        <w:drawing>
          <wp:inline distT="0" distB="0" distL="114300" distR="114300">
            <wp:extent cx="5264150" cy="3001645"/>
            <wp:effectExtent l="0" t="0" r="12700" b="8255"/>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14"/>
                    <a:stretch>
                      <a:fillRect/>
                    </a:stretch>
                  </pic:blipFill>
                  <pic:spPr>
                    <a:xfrm>
                      <a:off x="0" y="0"/>
                      <a:ext cx="5264150" cy="3001645"/>
                    </a:xfrm>
                    <a:prstGeom prst="rect">
                      <a:avLst/>
                    </a:prstGeom>
                    <a:noFill/>
                    <a:ln>
                      <a:noFill/>
                    </a:ln>
                  </pic:spPr>
                </pic:pic>
              </a:graphicData>
            </a:graphic>
          </wp:inline>
        </w:drawing>
      </w:r>
    </w:p>
    <w:p>
      <w:r>
        <w:drawing>
          <wp:inline distT="0" distB="0" distL="114300" distR="114300">
            <wp:extent cx="5269230" cy="1579880"/>
            <wp:effectExtent l="0" t="0" r="7620" b="127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15"/>
                    <a:stretch>
                      <a:fillRect/>
                    </a:stretch>
                  </pic:blipFill>
                  <pic:spPr>
                    <a:xfrm>
                      <a:off x="0" y="0"/>
                      <a:ext cx="5269230" cy="1579880"/>
                    </a:xfrm>
                    <a:prstGeom prst="rect">
                      <a:avLst/>
                    </a:prstGeom>
                    <a:noFill/>
                    <a:ln>
                      <a:noFill/>
                    </a:ln>
                  </pic:spPr>
                </pic:pic>
              </a:graphicData>
            </a:graphic>
          </wp:inline>
        </w:drawing>
      </w:r>
    </w:p>
    <w:p>
      <w:r>
        <w:rPr>
          <w:rFonts w:hint="eastAsia" w:ascii="仿宋" w:hAnsi="仿宋" w:eastAsia="仿宋" w:cs="仿宋"/>
          <w:b/>
          <w:bCs/>
          <w:sz w:val="28"/>
          <w:szCs w:val="36"/>
          <w:lang w:val="en-US" w:eastAsia="zh-CN"/>
        </w:rPr>
        <w:t>7.</w:t>
      </w:r>
      <w:r>
        <w:rPr>
          <w:rFonts w:hint="eastAsia" w:ascii="仿宋" w:hAnsi="仿宋" w:eastAsia="仿宋" w:cs="仿宋"/>
          <w:b/>
          <w:bCs/>
          <w:sz w:val="28"/>
          <w:szCs w:val="36"/>
          <w:lang w:eastAsia="zh-CN"/>
        </w:rPr>
        <w:t>学院科研秘书对填报数据审核后提交，有问题退回修改。</w:t>
      </w:r>
    </w:p>
    <w:p>
      <w:r>
        <w:drawing>
          <wp:inline distT="0" distB="0" distL="114300" distR="114300">
            <wp:extent cx="5257800" cy="2139315"/>
            <wp:effectExtent l="0" t="0" r="0" b="13335"/>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pic:cNvPicPr>
                  </pic:nvPicPr>
                  <pic:blipFill>
                    <a:blip r:embed="rId16"/>
                    <a:stretch>
                      <a:fillRect/>
                    </a:stretch>
                  </pic:blipFill>
                  <pic:spPr>
                    <a:xfrm>
                      <a:off x="0" y="0"/>
                      <a:ext cx="5257800" cy="2139315"/>
                    </a:xfrm>
                    <a:prstGeom prst="rect">
                      <a:avLst/>
                    </a:prstGeom>
                    <a:noFill/>
                    <a:ln>
                      <a:noFill/>
                    </a:ln>
                  </pic:spPr>
                </pic:pic>
              </a:graphicData>
            </a:graphic>
          </wp:inline>
        </w:drawing>
      </w:r>
    </w:p>
    <w:p>
      <w:r>
        <w:drawing>
          <wp:inline distT="0" distB="0" distL="114300" distR="114300">
            <wp:extent cx="5260975" cy="965200"/>
            <wp:effectExtent l="0" t="0" r="15875" b="6350"/>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pic:cNvPicPr>
                      <a:picLocks noChangeAspect="1"/>
                    </pic:cNvPicPr>
                  </pic:nvPicPr>
                  <pic:blipFill>
                    <a:blip r:embed="rId17"/>
                    <a:stretch>
                      <a:fillRect/>
                    </a:stretch>
                  </pic:blipFill>
                  <pic:spPr>
                    <a:xfrm>
                      <a:off x="0" y="0"/>
                      <a:ext cx="5260975" cy="965200"/>
                    </a:xfrm>
                    <a:prstGeom prst="rect">
                      <a:avLst/>
                    </a:prstGeom>
                    <a:noFill/>
                    <a:ln>
                      <a:noFill/>
                    </a:ln>
                  </pic:spPr>
                </pic:pic>
              </a:graphicData>
            </a:graphic>
          </wp:inline>
        </w:drawing>
      </w:r>
    </w:p>
    <w:p>
      <w:pPr>
        <w:rPr>
          <w:rFonts w:hint="default" w:ascii="仿宋" w:hAnsi="仿宋" w:eastAsia="仿宋" w:cs="仿宋"/>
          <w:b/>
          <w:bCs/>
          <w:sz w:val="28"/>
          <w:szCs w:val="36"/>
          <w:lang w:val="en-US" w:eastAsia="zh-CN"/>
        </w:rPr>
      </w:pPr>
      <w:r>
        <w:rPr>
          <w:rFonts w:hint="eastAsia" w:ascii="仿宋" w:hAnsi="仿宋" w:eastAsia="仿宋" w:cs="仿宋"/>
          <w:b/>
          <w:bCs/>
          <w:sz w:val="28"/>
          <w:szCs w:val="36"/>
          <w:lang w:val="en-US" w:eastAsia="zh-CN"/>
        </w:rPr>
        <w:t>8.科研处审核</w:t>
      </w:r>
      <w:r>
        <w:rPr>
          <w:rFonts w:hint="eastAsia" w:ascii="仿宋" w:hAnsi="仿宋" w:eastAsia="仿宋" w:cs="仿宋"/>
          <w:b/>
          <w:bCs/>
          <w:sz w:val="28"/>
          <w:szCs w:val="36"/>
          <w:lang w:eastAsia="zh-CN"/>
        </w:rPr>
        <w:t>提交后，最终完成数据报送。</w:t>
      </w:r>
    </w:p>
    <w:p>
      <w:r>
        <w:drawing>
          <wp:inline distT="0" distB="0" distL="114300" distR="114300">
            <wp:extent cx="5267960" cy="2704465"/>
            <wp:effectExtent l="0" t="0" r="2540" b="635"/>
            <wp:docPr id="1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pic:cNvPicPr>
                      <a:picLocks noChangeAspect="1"/>
                    </pic:cNvPicPr>
                  </pic:nvPicPr>
                  <pic:blipFill>
                    <a:blip r:embed="rId18"/>
                    <a:stretch>
                      <a:fillRect/>
                    </a:stretch>
                  </pic:blipFill>
                  <pic:spPr>
                    <a:xfrm>
                      <a:off x="0" y="0"/>
                      <a:ext cx="5267960" cy="2704465"/>
                    </a:xfrm>
                    <a:prstGeom prst="rect">
                      <a:avLst/>
                    </a:prstGeom>
                    <a:noFill/>
                    <a:ln>
                      <a:noFill/>
                    </a:ln>
                  </pic:spPr>
                </pic:pic>
              </a:graphicData>
            </a:graphic>
          </wp:inline>
        </w:drawing>
      </w:r>
    </w:p>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Light">
    <w:panose1 w:val="020B0502040204020203"/>
    <w:charset w:val="86"/>
    <w:family w:val="auto"/>
    <w:pitch w:val="default"/>
    <w:sig w:usb0="80000287" w:usb1="2ACF001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BA8766"/>
    <w:multiLevelType w:val="singleLevel"/>
    <w:tmpl w:val="2ABA8766"/>
    <w:lvl w:ilvl="0" w:tentative="0">
      <w:start w:val="4"/>
      <w:numFmt w:val="decimal"/>
      <w:lvlText w:val="%1."/>
      <w:lvlJc w:val="left"/>
      <w:pPr>
        <w:tabs>
          <w:tab w:val="left" w:pos="312"/>
        </w:tabs>
      </w:pPr>
    </w:lvl>
  </w:abstractNum>
  <w:abstractNum w:abstractNumId="1">
    <w:nsid w:val="611B09BA"/>
    <w:multiLevelType w:val="singleLevel"/>
    <w:tmpl w:val="611B09BA"/>
    <w:lvl w:ilvl="0" w:tentative="0">
      <w:start w:val="3"/>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zZjEwNjA2Y2EwMzc3MTQxYjJlN2ViNDFiMzhjNzYifQ=="/>
  </w:docVars>
  <w:rsids>
    <w:rsidRoot w:val="4BF82132"/>
    <w:rsid w:val="05022768"/>
    <w:rsid w:val="06683B10"/>
    <w:rsid w:val="08335BAA"/>
    <w:rsid w:val="085052AD"/>
    <w:rsid w:val="0D7F1125"/>
    <w:rsid w:val="10F62635"/>
    <w:rsid w:val="11240831"/>
    <w:rsid w:val="17195C05"/>
    <w:rsid w:val="18592901"/>
    <w:rsid w:val="1D8D798A"/>
    <w:rsid w:val="20214312"/>
    <w:rsid w:val="2A2E641A"/>
    <w:rsid w:val="310E70CF"/>
    <w:rsid w:val="32D4020A"/>
    <w:rsid w:val="345C5A18"/>
    <w:rsid w:val="3DAC3EF8"/>
    <w:rsid w:val="434214FD"/>
    <w:rsid w:val="4439400C"/>
    <w:rsid w:val="4AAE1848"/>
    <w:rsid w:val="4BF82132"/>
    <w:rsid w:val="54652D55"/>
    <w:rsid w:val="56C1236A"/>
    <w:rsid w:val="58704048"/>
    <w:rsid w:val="5A725C26"/>
    <w:rsid w:val="5B3326AC"/>
    <w:rsid w:val="5C3203B5"/>
    <w:rsid w:val="60001989"/>
    <w:rsid w:val="605E5FA2"/>
    <w:rsid w:val="64157F57"/>
    <w:rsid w:val="646C0DAD"/>
    <w:rsid w:val="6B0F68B3"/>
    <w:rsid w:val="7A3E3B4E"/>
    <w:rsid w:val="7EA02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826</Words>
  <Characters>838</Characters>
  <Lines>0</Lines>
  <Paragraphs>0</Paragraphs>
  <TotalTime>130</TotalTime>
  <ScaleCrop>false</ScaleCrop>
  <LinksUpToDate>false</LinksUpToDate>
  <CharactersWithSpaces>838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2023-11-29T03:21:00Z</dcterms:created>
  <dc:creator>帅</dc:creator>
  <cp:lastModifiedBy>RUBY LIN</cp:lastModifiedBy>
  <dcterms:modified xsi:type="dcterms:W3CDTF">2024-03-15T07:44:32Z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387DCC637318487A8B0D452636204201_13</vt:lpwstr>
  </property>
</Properties>
</file>