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eastAsia="zh-CN"/>
        </w:rPr>
        <w:t>关于使用科研管理系统填报“横向项目”数据的说明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一、横向用印申请新增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科研人员新增横向用印申请</w:t>
      </w:r>
      <w:bookmarkStart w:id="0" w:name="_GoBack"/>
      <w:bookmarkEnd w:id="0"/>
    </w:p>
    <w:p>
      <w:r>
        <w:drawing>
          <wp:inline distT="0" distB="0" distL="114300" distR="114300">
            <wp:extent cx="5266690" cy="2894330"/>
            <wp:effectExtent l="0" t="0" r="1016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科研人员提交申请——学院领导审核通过后由科研人员打印用印审批单，加盖学院公章后报送科研处303。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2219325" cy="885825"/>
            <wp:effectExtent l="0" t="0" r="9525" b="952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科研处审核通过后显示“终审通过”。下一步点击转合同备案。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6018530" cy="822960"/>
            <wp:effectExtent l="0" t="0" r="127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2"/>
        </w:num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合同备案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6018530" cy="3140710"/>
            <wp:effectExtent l="0" t="0" r="1270" b="254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6082030" cy="1356995"/>
            <wp:effectExtent l="0" t="0" r="13970" b="1460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r="2870"/>
                    <a:stretch>
                      <a:fillRect/>
                    </a:stretch>
                  </pic:blipFill>
                  <pic:spPr>
                    <a:xfrm>
                      <a:off x="0" y="0"/>
                      <a:ext cx="608203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04255" cy="1384935"/>
            <wp:effectExtent l="0" t="0" r="1079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425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审核流程：</w:t>
      </w:r>
    </w:p>
    <w:p>
      <w:pPr>
        <w:jc w:val="center"/>
      </w:pPr>
      <w:r>
        <w:drawing>
          <wp:inline distT="0" distB="0" distL="114300" distR="114300">
            <wp:extent cx="2181225" cy="4191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科研处审核通过后显示“终审通过”。</w:t>
      </w: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三、经费认领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科研人员需完成前两步后方可进行经费认领。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科研人员搜索项目来款摘要（详见系统提示），找到对应的来款信息后进行认领。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（备注：科研处每月会根据财务处转来的来款信息导入系统，若暂没有搜索到来款信息，请等待下批次导入。）</w:t>
      </w:r>
    </w:p>
    <w:p>
      <w:r>
        <w:drawing>
          <wp:inline distT="0" distB="0" distL="114300" distR="114300">
            <wp:extent cx="6061710" cy="1456690"/>
            <wp:effectExtent l="0" t="0" r="1524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272405" cy="3323590"/>
            <wp:effectExtent l="0" t="0" r="4445" b="1016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科研人员提交后由学院审核，科研处终审通过后完成认领。</w:t>
      </w:r>
    </w:p>
    <w:p>
      <w:pPr>
        <w:jc w:val="center"/>
      </w:pPr>
      <w:r>
        <w:drawing>
          <wp:inline distT="0" distB="0" distL="114300" distR="114300">
            <wp:extent cx="2181225" cy="4191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终审通过的经费分配表由科研处每月统一报送至财务处。</w:t>
      </w:r>
    </w:p>
    <w:p>
      <w:pPr>
        <w:numPr>
          <w:numId w:val="0"/>
        </w:numPr>
        <w:ind w:leftChars="0"/>
        <w:rPr>
          <w:rFonts w:hint="eastAsia"/>
          <w:b/>
          <w:bCs/>
          <w:sz w:val="24"/>
          <w:szCs w:val="32"/>
          <w:lang w:eastAsia="zh-CN"/>
        </w:rPr>
      </w:pPr>
    </w:p>
    <w:p>
      <w:pPr>
        <w:numPr>
          <w:numId w:val="0"/>
        </w:numPr>
        <w:ind w:leftChars="0"/>
        <w:rPr>
          <w:rFonts w:hint="eastAsia"/>
          <w:b/>
          <w:bCs/>
          <w:sz w:val="24"/>
          <w:szCs w:val="32"/>
          <w:lang w:eastAsia="zh-CN"/>
        </w:rPr>
      </w:pPr>
    </w:p>
    <w:p>
      <w:pPr>
        <w:numPr>
          <w:numId w:val="0"/>
        </w:numPr>
        <w:ind w:leftChars="0"/>
        <w:rPr>
          <w:rFonts w:hint="eastAsia"/>
          <w:b/>
          <w:bCs/>
          <w:sz w:val="24"/>
          <w:szCs w:val="32"/>
          <w:lang w:eastAsia="zh-CN"/>
        </w:rPr>
      </w:pPr>
    </w:p>
    <w:p>
      <w:pPr>
        <w:numPr>
          <w:numId w:val="0"/>
        </w:numPr>
        <w:ind w:leftChars="0"/>
        <w:rPr>
          <w:rFonts w:hint="eastAsia"/>
          <w:b/>
          <w:bCs/>
          <w:sz w:val="24"/>
          <w:szCs w:val="32"/>
          <w:lang w:eastAsia="zh-CN"/>
        </w:rPr>
      </w:pPr>
    </w:p>
    <w:p>
      <w:pPr>
        <w:numPr>
          <w:numId w:val="0"/>
        </w:numPr>
        <w:ind w:leftChars="0"/>
        <w:rPr>
          <w:rFonts w:hint="eastAsia"/>
          <w:b/>
          <w:bCs/>
          <w:sz w:val="24"/>
          <w:szCs w:val="32"/>
          <w:lang w:eastAsia="zh-CN"/>
        </w:rPr>
      </w:pPr>
    </w:p>
    <w:p>
      <w:pPr>
        <w:numPr>
          <w:numId w:val="0"/>
        </w:numPr>
        <w:ind w:leftChars="0"/>
        <w:rPr>
          <w:rFonts w:hint="eastAsia"/>
          <w:b/>
          <w:bCs/>
          <w:sz w:val="24"/>
          <w:szCs w:val="32"/>
          <w:lang w:eastAsia="zh-CN"/>
        </w:rPr>
      </w:pPr>
    </w:p>
    <w:p>
      <w:pPr>
        <w:numPr>
          <w:numId w:val="0"/>
        </w:numPr>
        <w:ind w:leftChars="0"/>
        <w:rPr>
          <w:rFonts w:hint="eastAsia"/>
          <w:b/>
          <w:bCs/>
          <w:sz w:val="24"/>
          <w:szCs w:val="32"/>
          <w:lang w:eastAsia="zh-CN"/>
        </w:rPr>
      </w:pPr>
    </w:p>
    <w:p>
      <w:pPr>
        <w:numPr>
          <w:numId w:val="0"/>
        </w:numPr>
        <w:ind w:leftChars="0"/>
        <w:rPr>
          <w:rFonts w:hint="eastAsia"/>
          <w:b/>
          <w:bCs/>
          <w:sz w:val="24"/>
          <w:szCs w:val="32"/>
          <w:lang w:eastAsia="zh-CN"/>
        </w:rPr>
      </w:pPr>
    </w:p>
    <w:p>
      <w:pPr>
        <w:numPr>
          <w:numId w:val="0"/>
        </w:numPr>
        <w:ind w:leftChars="0"/>
        <w:rPr>
          <w:rFonts w:hint="eastAsia"/>
          <w:b/>
          <w:bCs/>
          <w:sz w:val="24"/>
          <w:szCs w:val="32"/>
          <w:lang w:eastAsia="zh-CN"/>
        </w:rPr>
      </w:pPr>
    </w:p>
    <w:p>
      <w:pPr>
        <w:numPr>
          <w:numId w:val="0"/>
        </w:numPr>
        <w:ind w:leftChars="0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四、课题结项</w:t>
      </w:r>
    </w:p>
    <w:p>
      <w:pPr>
        <w:widowControl w:val="0"/>
        <w:numPr>
          <w:numId w:val="0"/>
        </w:numPr>
        <w:jc w:val="left"/>
        <w:rPr>
          <w:rFonts w:hint="eastAsia"/>
          <w:b/>
          <w:bCs/>
          <w:sz w:val="24"/>
          <w:szCs w:val="32"/>
          <w:lang w:eastAsia="zh-CN"/>
        </w:rPr>
      </w:pPr>
      <w:r>
        <w:drawing>
          <wp:inline distT="0" distB="0" distL="114300" distR="114300">
            <wp:extent cx="6110605" cy="736600"/>
            <wp:effectExtent l="0" t="0" r="4445" b="635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b/>
          <w:bCs/>
          <w:sz w:val="24"/>
          <w:szCs w:val="32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b/>
          <w:bCs/>
          <w:sz w:val="24"/>
          <w:szCs w:val="32"/>
          <w:lang w:eastAsia="zh-CN"/>
        </w:rPr>
      </w:pPr>
      <w:r>
        <w:drawing>
          <wp:inline distT="0" distB="0" distL="114300" distR="114300">
            <wp:extent cx="5272405" cy="2428240"/>
            <wp:effectExtent l="0" t="0" r="4445" b="1016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b/>
          <w:bCs/>
          <w:sz w:val="24"/>
          <w:szCs w:val="32"/>
          <w:lang w:eastAsia="zh-CN"/>
        </w:rPr>
      </w:pPr>
      <w:r>
        <w:drawing>
          <wp:inline distT="0" distB="0" distL="114300" distR="114300">
            <wp:extent cx="5260975" cy="1805305"/>
            <wp:effectExtent l="0" t="0" r="15875" b="4445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提交后由学院秘书审核，审核无误后由科研处最终审核。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其他关于横向课题的资料下载地址详见科研处网站：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"https://kyc.hrbcu.edu.cn/info/1155/1244.htm"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https://kyc.hrbcu.edu.cn/info/1155/1244.htm</w:t>
      </w:r>
      <w:r>
        <w:rPr>
          <w:rFonts w:hint="eastAsia"/>
        </w:rPr>
        <w:fldChar w:fldCharType="end"/>
      </w:r>
      <w:r>
        <w:rPr>
          <w:rFonts w:hint="eastAsia"/>
          <w:lang w:val="en-US" w:eastAsia="zh-CN"/>
        </w:rPr>
        <w:t xml:space="preserve"> </w:t>
      </w:r>
    </w:p>
    <w:p/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A99944"/>
    <w:multiLevelType w:val="singleLevel"/>
    <w:tmpl w:val="E3A9994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8095268"/>
    <w:multiLevelType w:val="singleLevel"/>
    <w:tmpl w:val="2809526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ZjEwNjA2Y2EwMzc3MTQxYjJlN2ViNDFiMzhjNzYifQ=="/>
  </w:docVars>
  <w:rsids>
    <w:rsidRoot w:val="4DB7148F"/>
    <w:rsid w:val="02987B70"/>
    <w:rsid w:val="02CC1130"/>
    <w:rsid w:val="0E6C52EB"/>
    <w:rsid w:val="109127D2"/>
    <w:rsid w:val="221C2118"/>
    <w:rsid w:val="2BBF6FAE"/>
    <w:rsid w:val="3B4756D7"/>
    <w:rsid w:val="429121CF"/>
    <w:rsid w:val="4742702B"/>
    <w:rsid w:val="4DB7148F"/>
    <w:rsid w:val="4EA053B3"/>
    <w:rsid w:val="601479AF"/>
    <w:rsid w:val="62F35FA1"/>
    <w:rsid w:val="79EA1A55"/>
    <w:rsid w:val="7A37302C"/>
    <w:rsid w:val="7D26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2024-03-04T04:45:00Z</dcterms:created>
  <dc:creator>RUBY LIN</dc:creator>
  <cp:lastModifiedBy>RUBY LIN</cp:lastModifiedBy>
  <dcterms:modified xsi:type="dcterms:W3CDTF">2024-03-27T06:53:38Z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B6A3DA6564FC44389A06B1ACE6879007_11</vt:lpwstr>
  </property>
</Properties>
</file>